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6C22" w:rsidRPr="001F13EE" w:rsidRDefault="00366C22" w:rsidP="008E4254">
      <w:pPr>
        <w:widowControl/>
        <w:spacing w:line="360" w:lineRule="auto"/>
        <w:jc w:val="center"/>
        <w:outlineLvl w:val="0"/>
        <w:rPr>
          <w:b/>
          <w:sz w:val="28"/>
          <w:szCs w:val="28"/>
        </w:rPr>
      </w:pPr>
      <w:bookmarkStart w:id="0" w:name="_GoBack"/>
      <w:bookmarkEnd w:id="0"/>
    </w:p>
    <w:p w:rsidR="00B53813" w:rsidRPr="004D1906" w:rsidRDefault="008E4254" w:rsidP="001F13EE">
      <w:pPr>
        <w:widowControl/>
        <w:jc w:val="center"/>
        <w:outlineLvl w:val="0"/>
        <w:rPr>
          <w:b/>
          <w:sz w:val="28"/>
          <w:szCs w:val="28"/>
        </w:rPr>
      </w:pPr>
      <w:r w:rsidRPr="004D1906">
        <w:rPr>
          <w:b/>
          <w:sz w:val="28"/>
          <w:szCs w:val="28"/>
        </w:rPr>
        <w:t>Пояснительная записка</w:t>
      </w:r>
    </w:p>
    <w:p w:rsidR="008E4254" w:rsidRPr="004D1906" w:rsidRDefault="008E4254" w:rsidP="001F13EE">
      <w:pPr>
        <w:widowControl/>
        <w:jc w:val="center"/>
        <w:rPr>
          <w:b/>
          <w:sz w:val="28"/>
          <w:szCs w:val="28"/>
        </w:rPr>
      </w:pPr>
      <w:r w:rsidRPr="004D1906">
        <w:rPr>
          <w:b/>
          <w:sz w:val="28"/>
          <w:szCs w:val="28"/>
        </w:rPr>
        <w:t>к проекту постановления Правительства Пензенской области</w:t>
      </w:r>
    </w:p>
    <w:p w:rsidR="00E84618" w:rsidRPr="00E84618" w:rsidRDefault="00E84618" w:rsidP="00E84618">
      <w:pPr>
        <w:widowControl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E84618">
        <w:rPr>
          <w:b/>
          <w:sz w:val="28"/>
          <w:szCs w:val="28"/>
        </w:rPr>
        <w:t>«О внесении изменений в постановление Правительства Пензенской области от 29.12.2010 № 874-пП «О порядке взимания платы за сброс сточных вод и загрязняющих веществ в системы водоотведения населенных пунктов Пензенской области» (с последующими изменениями)»</w:t>
      </w:r>
    </w:p>
    <w:p w:rsidR="00E84618" w:rsidRDefault="00E84618" w:rsidP="00002CFE">
      <w:pPr>
        <w:widowControl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4618" w:rsidRDefault="008E4254" w:rsidP="00E84618">
      <w:pPr>
        <w:widowControl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E73D70">
        <w:rPr>
          <w:sz w:val="28"/>
          <w:szCs w:val="28"/>
        </w:rPr>
        <w:t xml:space="preserve">Внесение изменений в </w:t>
      </w:r>
      <w:r w:rsidR="00E84618">
        <w:rPr>
          <w:sz w:val="28"/>
          <w:szCs w:val="28"/>
        </w:rPr>
        <w:t>постановление</w:t>
      </w:r>
      <w:r w:rsidRPr="00E73D70">
        <w:rPr>
          <w:sz w:val="28"/>
          <w:szCs w:val="28"/>
        </w:rPr>
        <w:t xml:space="preserve"> Пензенской области</w:t>
      </w:r>
      <w:r w:rsidR="00E84618">
        <w:rPr>
          <w:sz w:val="28"/>
          <w:szCs w:val="28"/>
        </w:rPr>
        <w:t xml:space="preserve"> </w:t>
      </w:r>
      <w:r w:rsidR="00E84618" w:rsidRPr="00E84618">
        <w:rPr>
          <w:sz w:val="28"/>
          <w:szCs w:val="28"/>
        </w:rPr>
        <w:t>«О порядке взимания платы за сброс сточных вод и загрязняющих веществ в системы водоотведения населенных пунктов Пензенской области» от 29.12.2010 № 874-пП</w:t>
      </w:r>
      <w:r w:rsidRPr="00E84618">
        <w:rPr>
          <w:sz w:val="28"/>
          <w:szCs w:val="28"/>
        </w:rPr>
        <w:t>,</w:t>
      </w:r>
      <w:r w:rsidRPr="00E73D70">
        <w:rPr>
          <w:sz w:val="28"/>
          <w:szCs w:val="28"/>
        </w:rPr>
        <w:t xml:space="preserve"> связано </w:t>
      </w:r>
      <w:r w:rsidR="004D1906">
        <w:rPr>
          <w:sz w:val="28"/>
          <w:szCs w:val="28"/>
        </w:rPr>
        <w:t xml:space="preserve">с признанием утратившим силу </w:t>
      </w:r>
      <w:hyperlink r:id="rId4" w:history="1">
        <w:r w:rsidR="004D1906" w:rsidRPr="004D1906">
          <w:rPr>
            <w:rFonts w:eastAsia="Calibri"/>
            <w:sz w:val="28"/>
            <w:szCs w:val="28"/>
            <w:lang w:eastAsia="en-US"/>
          </w:rPr>
          <w:t>постановление</w:t>
        </w:r>
      </w:hyperlink>
      <w:r w:rsidR="004D1906" w:rsidRPr="004D1906">
        <w:rPr>
          <w:rFonts w:eastAsia="Calibri"/>
          <w:sz w:val="28"/>
          <w:szCs w:val="28"/>
          <w:lang w:eastAsia="en-US"/>
        </w:rPr>
        <w:t xml:space="preserve"> Правительства Российской Федерации </w:t>
      </w:r>
      <w:r w:rsidR="009D238E">
        <w:rPr>
          <w:rFonts w:eastAsia="Calibri"/>
          <w:sz w:val="28"/>
          <w:szCs w:val="28"/>
          <w:lang w:eastAsia="en-US"/>
        </w:rPr>
        <w:t>№</w:t>
      </w:r>
      <w:r w:rsidR="009D238E" w:rsidRPr="004D1906">
        <w:rPr>
          <w:rFonts w:eastAsia="Calibri"/>
          <w:sz w:val="28"/>
          <w:szCs w:val="28"/>
          <w:lang w:eastAsia="en-US"/>
        </w:rPr>
        <w:t xml:space="preserve">344 </w:t>
      </w:r>
      <w:r w:rsidR="004D1906" w:rsidRPr="004D1906">
        <w:rPr>
          <w:rFonts w:eastAsia="Calibri"/>
          <w:sz w:val="28"/>
          <w:szCs w:val="28"/>
          <w:lang w:eastAsia="en-US"/>
        </w:rPr>
        <w:t>от 12</w:t>
      </w:r>
      <w:r w:rsidR="009D238E">
        <w:rPr>
          <w:rFonts w:eastAsia="Calibri"/>
          <w:sz w:val="28"/>
          <w:szCs w:val="28"/>
          <w:lang w:eastAsia="en-US"/>
        </w:rPr>
        <w:t>.06.</w:t>
      </w:r>
      <w:r w:rsidR="004D1906" w:rsidRPr="004D1906">
        <w:rPr>
          <w:rFonts w:eastAsia="Calibri"/>
          <w:sz w:val="28"/>
          <w:szCs w:val="28"/>
          <w:lang w:eastAsia="en-US"/>
        </w:rPr>
        <w:t>2003 г. "О нормативах платы за выбросы в атмосферный воздух загрязняющих веществ стационарными и передвижными источниками, сбросы загрязняющих веществ в поверхностные и подземные водные объекты, в том числе через централизованные системы водоотведения, размещение отходов производства и потребления"</w:t>
      </w:r>
      <w:r w:rsidR="006D756C">
        <w:rPr>
          <w:rFonts w:eastAsia="Calibri"/>
          <w:sz w:val="28"/>
          <w:szCs w:val="28"/>
          <w:lang w:eastAsia="en-US"/>
        </w:rPr>
        <w:t xml:space="preserve"> Постановлением Правительства РФ №913 от 13.09.2016 «О ставках за негативное воздействие на окружающею среду и дополнительных коэффициентах».</w:t>
      </w:r>
    </w:p>
    <w:p w:rsidR="00470F90" w:rsidRDefault="00470F90" w:rsidP="00E84618">
      <w:pPr>
        <w:widowControl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>Принятие данного постановления не потребует выделения дополнительных финансовых средств из бюджета Пензенской области.</w:t>
      </w:r>
    </w:p>
    <w:p w:rsidR="00861CDD" w:rsidRDefault="00861CDD" w:rsidP="006E54D0">
      <w:pPr>
        <w:widowControl/>
        <w:tabs>
          <w:tab w:val="left" w:pos="709"/>
        </w:tabs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8E337D">
        <w:rPr>
          <w:bCs/>
          <w:sz w:val="28"/>
          <w:szCs w:val="28"/>
        </w:rPr>
        <w:tab/>
      </w:r>
    </w:p>
    <w:p w:rsidR="00895A2A" w:rsidRDefault="00895A2A" w:rsidP="008E4254">
      <w:pPr>
        <w:ind w:right="-143"/>
        <w:jc w:val="both"/>
        <w:outlineLvl w:val="0"/>
        <w:rPr>
          <w:sz w:val="28"/>
          <w:szCs w:val="28"/>
        </w:rPr>
      </w:pPr>
    </w:p>
    <w:p w:rsidR="006E54D0" w:rsidRDefault="006E54D0" w:rsidP="008E4254">
      <w:pPr>
        <w:ind w:right="-143"/>
        <w:jc w:val="both"/>
        <w:outlineLvl w:val="0"/>
        <w:rPr>
          <w:sz w:val="28"/>
          <w:szCs w:val="28"/>
        </w:rPr>
      </w:pPr>
    </w:p>
    <w:p w:rsidR="008E4254" w:rsidRPr="00774952" w:rsidRDefault="006D756C" w:rsidP="006D756C">
      <w:pPr>
        <w:ind w:right="-143" w:firstLine="708"/>
        <w:jc w:val="both"/>
        <w:outlineLvl w:val="0"/>
      </w:pPr>
      <w:r>
        <w:rPr>
          <w:sz w:val="28"/>
          <w:szCs w:val="28"/>
        </w:rPr>
        <w:t>Н</w:t>
      </w:r>
      <w:r w:rsidR="008E4254">
        <w:rPr>
          <w:sz w:val="28"/>
          <w:szCs w:val="28"/>
        </w:rPr>
        <w:t>ачальник</w:t>
      </w:r>
      <w:r w:rsidR="00895A2A">
        <w:rPr>
          <w:sz w:val="28"/>
          <w:szCs w:val="28"/>
        </w:rPr>
        <w:t xml:space="preserve"> </w:t>
      </w:r>
      <w:r w:rsidR="008E4254">
        <w:rPr>
          <w:sz w:val="28"/>
          <w:szCs w:val="28"/>
        </w:rPr>
        <w:t xml:space="preserve">Управления                          </w:t>
      </w:r>
      <w:r w:rsidR="00F8598A">
        <w:rPr>
          <w:sz w:val="28"/>
          <w:szCs w:val="28"/>
        </w:rPr>
        <w:t xml:space="preserve">               </w:t>
      </w:r>
      <w:r w:rsidR="001A3E4C">
        <w:rPr>
          <w:sz w:val="28"/>
          <w:szCs w:val="28"/>
        </w:rPr>
        <w:t xml:space="preserve">         </w:t>
      </w:r>
      <w:r w:rsidR="00782606">
        <w:rPr>
          <w:sz w:val="28"/>
          <w:szCs w:val="28"/>
        </w:rPr>
        <w:t xml:space="preserve">      </w:t>
      </w:r>
      <w:r w:rsidR="001A3E4C">
        <w:rPr>
          <w:sz w:val="28"/>
          <w:szCs w:val="28"/>
        </w:rPr>
        <w:t xml:space="preserve"> </w:t>
      </w:r>
      <w:r w:rsidR="00F8598A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М.А. </w:t>
      </w:r>
      <w:proofErr w:type="spellStart"/>
      <w:r>
        <w:rPr>
          <w:sz w:val="28"/>
          <w:szCs w:val="28"/>
        </w:rPr>
        <w:t>Панюхин</w:t>
      </w:r>
      <w:proofErr w:type="spellEnd"/>
    </w:p>
    <w:sectPr w:rsidR="008E4254" w:rsidRPr="00774952" w:rsidSect="0071648C">
      <w:pgSz w:w="11906" w:h="16838"/>
      <w:pgMar w:top="567" w:right="850" w:bottom="851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4254"/>
    <w:rsid w:val="00002CFE"/>
    <w:rsid w:val="000204C9"/>
    <w:rsid w:val="000333D7"/>
    <w:rsid w:val="00044EFE"/>
    <w:rsid w:val="00054B0D"/>
    <w:rsid w:val="000C75D5"/>
    <w:rsid w:val="000D6909"/>
    <w:rsid w:val="000F4E1C"/>
    <w:rsid w:val="00112E29"/>
    <w:rsid w:val="001208B5"/>
    <w:rsid w:val="00142B2E"/>
    <w:rsid w:val="00143A25"/>
    <w:rsid w:val="00150FE2"/>
    <w:rsid w:val="001A3E4C"/>
    <w:rsid w:val="001D1AE3"/>
    <w:rsid w:val="001F13EE"/>
    <w:rsid w:val="001F6C65"/>
    <w:rsid w:val="001F7600"/>
    <w:rsid w:val="00215F3E"/>
    <w:rsid w:val="00216613"/>
    <w:rsid w:val="00230010"/>
    <w:rsid w:val="00264755"/>
    <w:rsid w:val="00267159"/>
    <w:rsid w:val="002B18F6"/>
    <w:rsid w:val="002B7C86"/>
    <w:rsid w:val="002E495C"/>
    <w:rsid w:val="002F5F72"/>
    <w:rsid w:val="0031003C"/>
    <w:rsid w:val="00324412"/>
    <w:rsid w:val="00324A42"/>
    <w:rsid w:val="0032745D"/>
    <w:rsid w:val="003274B9"/>
    <w:rsid w:val="00336F0B"/>
    <w:rsid w:val="003417AF"/>
    <w:rsid w:val="00366C22"/>
    <w:rsid w:val="003865A4"/>
    <w:rsid w:val="00393DFE"/>
    <w:rsid w:val="003A2286"/>
    <w:rsid w:val="003A6B35"/>
    <w:rsid w:val="003C3B7E"/>
    <w:rsid w:val="003D3054"/>
    <w:rsid w:val="003D79CA"/>
    <w:rsid w:val="003E3A4C"/>
    <w:rsid w:val="00402728"/>
    <w:rsid w:val="0040397C"/>
    <w:rsid w:val="00470F90"/>
    <w:rsid w:val="00471016"/>
    <w:rsid w:val="004D1906"/>
    <w:rsid w:val="004D3E36"/>
    <w:rsid w:val="004D72F2"/>
    <w:rsid w:val="00523030"/>
    <w:rsid w:val="00533AC9"/>
    <w:rsid w:val="00534EA2"/>
    <w:rsid w:val="00536C3B"/>
    <w:rsid w:val="00543CD9"/>
    <w:rsid w:val="00584577"/>
    <w:rsid w:val="005B6A64"/>
    <w:rsid w:val="005E0923"/>
    <w:rsid w:val="005E0AF5"/>
    <w:rsid w:val="005F306B"/>
    <w:rsid w:val="00607A01"/>
    <w:rsid w:val="00633F31"/>
    <w:rsid w:val="006349ED"/>
    <w:rsid w:val="006437AD"/>
    <w:rsid w:val="00665863"/>
    <w:rsid w:val="00690769"/>
    <w:rsid w:val="00695E6D"/>
    <w:rsid w:val="006B54A6"/>
    <w:rsid w:val="006C5161"/>
    <w:rsid w:val="006D756C"/>
    <w:rsid w:val="006E54D0"/>
    <w:rsid w:val="00712765"/>
    <w:rsid w:val="00712FD8"/>
    <w:rsid w:val="0071648C"/>
    <w:rsid w:val="00721791"/>
    <w:rsid w:val="007413C8"/>
    <w:rsid w:val="00745E89"/>
    <w:rsid w:val="00762346"/>
    <w:rsid w:val="0076266D"/>
    <w:rsid w:val="00766A1E"/>
    <w:rsid w:val="00774952"/>
    <w:rsid w:val="00782606"/>
    <w:rsid w:val="00791E67"/>
    <w:rsid w:val="007B0249"/>
    <w:rsid w:val="007B5350"/>
    <w:rsid w:val="007C1A91"/>
    <w:rsid w:val="007E54A2"/>
    <w:rsid w:val="00807F8B"/>
    <w:rsid w:val="00842611"/>
    <w:rsid w:val="00861CDD"/>
    <w:rsid w:val="0087726F"/>
    <w:rsid w:val="00895A2A"/>
    <w:rsid w:val="008B2251"/>
    <w:rsid w:val="008E337D"/>
    <w:rsid w:val="008E4254"/>
    <w:rsid w:val="008F09DD"/>
    <w:rsid w:val="00917177"/>
    <w:rsid w:val="00933466"/>
    <w:rsid w:val="0093389B"/>
    <w:rsid w:val="0093556D"/>
    <w:rsid w:val="00967FAD"/>
    <w:rsid w:val="00973C44"/>
    <w:rsid w:val="009822CA"/>
    <w:rsid w:val="00982437"/>
    <w:rsid w:val="009922A5"/>
    <w:rsid w:val="009C246E"/>
    <w:rsid w:val="009D238E"/>
    <w:rsid w:val="009D31DA"/>
    <w:rsid w:val="009F4FC0"/>
    <w:rsid w:val="00A132F5"/>
    <w:rsid w:val="00A30BA2"/>
    <w:rsid w:val="00A5492B"/>
    <w:rsid w:val="00A70739"/>
    <w:rsid w:val="00A82ACC"/>
    <w:rsid w:val="00A87ACF"/>
    <w:rsid w:val="00A915A2"/>
    <w:rsid w:val="00A96084"/>
    <w:rsid w:val="00AC03FB"/>
    <w:rsid w:val="00B16951"/>
    <w:rsid w:val="00B20045"/>
    <w:rsid w:val="00B31A44"/>
    <w:rsid w:val="00B51814"/>
    <w:rsid w:val="00B52C76"/>
    <w:rsid w:val="00B53813"/>
    <w:rsid w:val="00B75B0D"/>
    <w:rsid w:val="00B907D5"/>
    <w:rsid w:val="00BA04CC"/>
    <w:rsid w:val="00BB05EF"/>
    <w:rsid w:val="00BB4BEA"/>
    <w:rsid w:val="00BD16A3"/>
    <w:rsid w:val="00BD3928"/>
    <w:rsid w:val="00BD5C2F"/>
    <w:rsid w:val="00BF624E"/>
    <w:rsid w:val="00C3250B"/>
    <w:rsid w:val="00C53CF8"/>
    <w:rsid w:val="00C6280A"/>
    <w:rsid w:val="00C62CCB"/>
    <w:rsid w:val="00C87F61"/>
    <w:rsid w:val="00CC12A3"/>
    <w:rsid w:val="00CD2F93"/>
    <w:rsid w:val="00CE2227"/>
    <w:rsid w:val="00CE6503"/>
    <w:rsid w:val="00D01DB6"/>
    <w:rsid w:val="00D04303"/>
    <w:rsid w:val="00D059F6"/>
    <w:rsid w:val="00D31518"/>
    <w:rsid w:val="00D3774C"/>
    <w:rsid w:val="00D734BD"/>
    <w:rsid w:val="00D83264"/>
    <w:rsid w:val="00D870CD"/>
    <w:rsid w:val="00D90524"/>
    <w:rsid w:val="00D91DA5"/>
    <w:rsid w:val="00E17DF0"/>
    <w:rsid w:val="00E42257"/>
    <w:rsid w:val="00E46B16"/>
    <w:rsid w:val="00E541FC"/>
    <w:rsid w:val="00E62535"/>
    <w:rsid w:val="00E647A0"/>
    <w:rsid w:val="00E84618"/>
    <w:rsid w:val="00E8561F"/>
    <w:rsid w:val="00E91501"/>
    <w:rsid w:val="00EA14FD"/>
    <w:rsid w:val="00EA7805"/>
    <w:rsid w:val="00EB7255"/>
    <w:rsid w:val="00F001E4"/>
    <w:rsid w:val="00F13B38"/>
    <w:rsid w:val="00F20C42"/>
    <w:rsid w:val="00F652C4"/>
    <w:rsid w:val="00F8598A"/>
    <w:rsid w:val="00FA10A0"/>
    <w:rsid w:val="00FB5B67"/>
    <w:rsid w:val="00FC1D98"/>
    <w:rsid w:val="00FD3E05"/>
    <w:rsid w:val="00FE02A6"/>
    <w:rsid w:val="00FE3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50A0A9A-2FDA-42C4-BFD5-096767AA9A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2FD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8E4254"/>
    <w:rPr>
      <w:color w:val="0000FF"/>
      <w:u w:val="single"/>
    </w:rPr>
  </w:style>
  <w:style w:type="table" w:styleId="a4">
    <w:name w:val="Table Grid"/>
    <w:basedOn w:val="a1"/>
    <w:uiPriority w:val="59"/>
    <w:rsid w:val="008E42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B907D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907D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572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9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BA04797FD5F4FE69DE76B9E97120AEF618E4E56CBE3BF454CE70B61362ED4A472FCC1085109DD244DA2BEED7B8f7u0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216</Words>
  <Characters>1234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LelnikovaOA</dc:creator>
  <cp:lastModifiedBy>Пользователь</cp:lastModifiedBy>
  <cp:revision>2</cp:revision>
  <cp:lastPrinted>2019-04-03T05:26:00Z</cp:lastPrinted>
  <dcterms:created xsi:type="dcterms:W3CDTF">2019-11-08T09:07:00Z</dcterms:created>
  <dcterms:modified xsi:type="dcterms:W3CDTF">2019-11-08T09:07:00Z</dcterms:modified>
</cp:coreProperties>
</file>